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4D0A" w14:textId="7F16DBB2" w:rsidR="00A16660" w:rsidRPr="00BD5AFE" w:rsidRDefault="00A16660" w:rsidP="00BD5AF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16"/>
          <w:szCs w:val="16"/>
        </w:rPr>
      </w:pPr>
      <w:r w:rsidRPr="00BD5AFE">
        <w:rPr>
          <w:rFonts w:ascii="CIDFont+F1" w:hAnsi="CIDFont+F1" w:cs="CIDFont+F1"/>
          <w:b/>
          <w:bCs/>
          <w:sz w:val="24"/>
          <w:szCs w:val="24"/>
        </w:rPr>
        <w:t xml:space="preserve">DISCIPLINA: </w:t>
      </w:r>
      <w:r w:rsidRPr="00BD5AFE">
        <w:rPr>
          <w:rFonts w:ascii="CIDFont+F1" w:hAnsi="CIDFont+F1" w:cs="CIDFont+F1"/>
          <w:b/>
          <w:bCs/>
          <w:sz w:val="24"/>
          <w:szCs w:val="24"/>
        </w:rPr>
        <w:t>PROCESSOS LOGÍSTICOS EMPRESARIAIS</w:t>
      </w:r>
    </w:p>
    <w:p w14:paraId="763D3DC6" w14:textId="77777777" w:rsidR="00A16660" w:rsidRPr="00BD5AFE" w:rsidRDefault="00A16660" w:rsidP="00BD5AFE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20"/>
          <w:szCs w:val="20"/>
        </w:rPr>
      </w:pPr>
      <w:r w:rsidRPr="00BD5AFE">
        <w:rPr>
          <w:rFonts w:ascii="CIDFont+F1" w:hAnsi="CIDFont+F1" w:cs="CIDFont+F1"/>
          <w:b/>
          <w:bCs/>
          <w:sz w:val="20"/>
          <w:szCs w:val="20"/>
        </w:rPr>
        <w:t xml:space="preserve">Função: </w:t>
      </w:r>
      <w:r w:rsidRPr="00BD5AFE">
        <w:rPr>
          <w:rFonts w:ascii="CIDFont+F2" w:hAnsi="CIDFont+F2" w:cs="CIDFont+F2"/>
          <w:b/>
          <w:bCs/>
          <w:sz w:val="20"/>
          <w:szCs w:val="20"/>
        </w:rPr>
        <w:t>Organização das atividades logísticas</w:t>
      </w:r>
    </w:p>
    <w:p w14:paraId="2AF72CA8" w14:textId="2677B909" w:rsidR="00A16660" w:rsidRPr="00BD5AFE" w:rsidRDefault="00A16660" w:rsidP="00BD5AF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sz w:val="16"/>
          <w:szCs w:val="16"/>
        </w:rPr>
      </w:pPr>
      <w:r w:rsidRPr="00BD5AFE">
        <w:rPr>
          <w:rFonts w:ascii="CIDFont+F1" w:hAnsi="CIDFont+F1" w:cs="CIDFont+F1"/>
          <w:b/>
          <w:bCs/>
          <w:sz w:val="20"/>
          <w:szCs w:val="20"/>
        </w:rPr>
        <w:t xml:space="preserve">Classificação: </w:t>
      </w:r>
      <w:r w:rsidRPr="00BD5AFE">
        <w:rPr>
          <w:rFonts w:ascii="CIDFont+F2" w:hAnsi="CIDFont+F2" w:cs="CIDFont+F2"/>
          <w:b/>
          <w:bCs/>
          <w:sz w:val="20"/>
          <w:szCs w:val="20"/>
        </w:rPr>
        <w:t>Execução</w:t>
      </w:r>
    </w:p>
    <w:p w14:paraId="0DE7750A" w14:textId="77777777" w:rsidR="00A16660" w:rsidRDefault="00A16660" w:rsidP="00735C1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14:paraId="19483BC1" w14:textId="143344EA" w:rsidR="00735C1D" w:rsidRDefault="00415C25" w:rsidP="00735C1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FUNDAMENTOS DA LOGÍSTICA</w:t>
      </w:r>
    </w:p>
    <w:p w14:paraId="032927B2" w14:textId="77777777" w:rsidR="00735C1D" w:rsidRDefault="00BD5AFE" w:rsidP="00735C1D">
      <w:pPr>
        <w:autoSpaceDE w:val="0"/>
        <w:autoSpaceDN w:val="0"/>
        <w:adjustRightInd w:val="0"/>
        <w:spacing w:after="0" w:line="240" w:lineRule="auto"/>
        <w:rPr>
          <w:rStyle w:val="Hyperlink"/>
          <w:rFonts w:ascii="CIDFont+F2" w:hAnsi="CIDFont+F2" w:cs="CIDFont+F2"/>
          <w:sz w:val="20"/>
          <w:szCs w:val="20"/>
        </w:rPr>
      </w:pPr>
      <w:hyperlink r:id="rId5" w:history="1">
        <w:r w:rsidR="00735C1D" w:rsidRPr="00FA49F9">
          <w:rPr>
            <w:rStyle w:val="Hyperlink"/>
            <w:rFonts w:ascii="CIDFont+F2" w:hAnsi="CIDFont+F2" w:cs="CIDFont+F2"/>
            <w:sz w:val="20"/>
            <w:szCs w:val="20"/>
          </w:rPr>
          <w:t>https://blog.portaleducacao.com.br/fundamentos-da-logistica/</w:t>
        </w:r>
      </w:hyperlink>
    </w:p>
    <w:p w14:paraId="5CE47D34" w14:textId="77777777" w:rsidR="0031052E" w:rsidRDefault="00BD5AFE" w:rsidP="00735C1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hyperlink r:id="rId6" w:history="1">
        <w:r w:rsidR="0031052E" w:rsidRPr="00FA49F9">
          <w:rPr>
            <w:rStyle w:val="Hyperlink"/>
            <w:rFonts w:ascii="CIDFont+F2" w:hAnsi="CIDFont+F2" w:cs="CIDFont+F2"/>
            <w:sz w:val="20"/>
            <w:szCs w:val="20"/>
          </w:rPr>
          <w:t>https://www.youtube.com/watch?v=InuBBiLoH_w</w:t>
        </w:r>
      </w:hyperlink>
    </w:p>
    <w:p w14:paraId="44A40DCF" w14:textId="77777777" w:rsidR="00735C1D" w:rsidRPr="00735C1D" w:rsidRDefault="00735C1D" w:rsidP="00735C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735C1D">
        <w:rPr>
          <w:rFonts w:ascii="CIDFont+F2" w:hAnsi="CIDFont+F2" w:cs="CIDFont+F2"/>
          <w:sz w:val="20"/>
          <w:szCs w:val="20"/>
        </w:rPr>
        <w:t>Definição;</w:t>
      </w:r>
    </w:p>
    <w:p w14:paraId="64B2877A" w14:textId="77777777" w:rsidR="00735C1D" w:rsidRPr="00735C1D" w:rsidRDefault="00735C1D" w:rsidP="00735C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735C1D">
        <w:rPr>
          <w:rFonts w:ascii="CIDFont+F2" w:hAnsi="CIDFont+F2" w:cs="CIDFont+F2"/>
          <w:sz w:val="20"/>
          <w:szCs w:val="20"/>
        </w:rPr>
        <w:t>Função;</w:t>
      </w:r>
    </w:p>
    <w:p w14:paraId="300445E3" w14:textId="77777777" w:rsidR="00735C1D" w:rsidRPr="00735C1D" w:rsidRDefault="00735C1D" w:rsidP="00735C1D">
      <w:pPr>
        <w:pStyle w:val="PargrafodaLista"/>
        <w:numPr>
          <w:ilvl w:val="0"/>
          <w:numId w:val="1"/>
        </w:numPr>
        <w:spacing w:after="0"/>
        <w:rPr>
          <w:rFonts w:ascii="CIDFont+F2" w:hAnsi="CIDFont+F2" w:cs="CIDFont+F2"/>
          <w:sz w:val="20"/>
          <w:szCs w:val="20"/>
        </w:rPr>
      </w:pPr>
      <w:r w:rsidRPr="00735C1D">
        <w:rPr>
          <w:rFonts w:ascii="CIDFont+F2" w:hAnsi="CIDFont+F2" w:cs="CIDFont+F2"/>
          <w:sz w:val="20"/>
          <w:szCs w:val="20"/>
        </w:rPr>
        <w:t>Objetivo.</w:t>
      </w:r>
    </w:p>
    <w:p w14:paraId="43CEC6FC" w14:textId="77777777" w:rsidR="00735C1D" w:rsidRDefault="00735C1D" w:rsidP="00735C1D">
      <w:pPr>
        <w:spacing w:after="0"/>
        <w:rPr>
          <w:sz w:val="12"/>
          <w:szCs w:val="12"/>
        </w:rPr>
      </w:pPr>
    </w:p>
    <w:p w14:paraId="6EB48850" w14:textId="77777777" w:rsidR="00735C1D" w:rsidRDefault="00415C25" w:rsidP="00735C1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ORGANIZAÇÃO DA LOGÍSTICA</w:t>
      </w:r>
    </w:p>
    <w:p w14:paraId="1EDE4BF1" w14:textId="77777777" w:rsidR="00F10C23" w:rsidRDefault="00BD5AFE" w:rsidP="00735C1D">
      <w:pPr>
        <w:autoSpaceDE w:val="0"/>
        <w:autoSpaceDN w:val="0"/>
        <w:adjustRightInd w:val="0"/>
        <w:spacing w:after="0" w:line="240" w:lineRule="auto"/>
        <w:rPr>
          <w:rStyle w:val="Hyperlink"/>
          <w:rFonts w:ascii="CIDFont+F2" w:hAnsi="CIDFont+F2" w:cs="CIDFont+F2"/>
          <w:sz w:val="20"/>
          <w:szCs w:val="20"/>
        </w:rPr>
      </w:pPr>
      <w:hyperlink r:id="rId7" w:history="1">
        <w:r w:rsidR="00F10C23" w:rsidRPr="00FA49F9">
          <w:rPr>
            <w:rStyle w:val="Hyperlink"/>
            <w:rFonts w:ascii="CIDFont+F2" w:hAnsi="CIDFont+F2" w:cs="CIDFont+F2"/>
            <w:sz w:val="20"/>
            <w:szCs w:val="20"/>
          </w:rPr>
          <w:t>https://cargox.com.br/blog/o-que-fazer-para-organizar-um-setor-de-logistica/</w:t>
        </w:r>
      </w:hyperlink>
    </w:p>
    <w:p w14:paraId="51141F29" w14:textId="77777777" w:rsidR="0031052E" w:rsidRDefault="00BD5AFE" w:rsidP="00735C1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hyperlink r:id="rId8" w:history="1">
        <w:r w:rsidR="0031052E" w:rsidRPr="00FA49F9">
          <w:rPr>
            <w:rStyle w:val="Hyperlink"/>
            <w:rFonts w:ascii="CIDFont+F2" w:hAnsi="CIDFont+F2" w:cs="CIDFont+F2"/>
            <w:sz w:val="20"/>
            <w:szCs w:val="20"/>
          </w:rPr>
          <w:t>https://www.youtube.com/watch?v=8qQ0aXTeSqg</w:t>
        </w:r>
      </w:hyperlink>
    </w:p>
    <w:p w14:paraId="0BFC5418" w14:textId="77777777" w:rsidR="00735C1D" w:rsidRDefault="00735C1D" w:rsidP="00735C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Suprimentos;</w:t>
      </w:r>
    </w:p>
    <w:p w14:paraId="6A32DB48" w14:textId="77777777" w:rsidR="00735C1D" w:rsidRDefault="00735C1D" w:rsidP="00735C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Recebimento;</w:t>
      </w:r>
    </w:p>
    <w:p w14:paraId="3C134CB2" w14:textId="77777777" w:rsidR="00735C1D" w:rsidRDefault="00735C1D" w:rsidP="00735C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Armazenagem;</w:t>
      </w:r>
    </w:p>
    <w:p w14:paraId="4B7225F3" w14:textId="77777777" w:rsidR="00735C1D" w:rsidRDefault="00735C1D" w:rsidP="00735C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Estocagem;</w:t>
      </w:r>
    </w:p>
    <w:p w14:paraId="7526BA95" w14:textId="77777777" w:rsidR="00735C1D" w:rsidRDefault="00735C1D" w:rsidP="00735C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Expedição;</w:t>
      </w:r>
    </w:p>
    <w:p w14:paraId="69D0E821" w14:textId="77777777" w:rsidR="00415C25" w:rsidRDefault="00BD5AFE" w:rsidP="00415C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hyperlink r:id="rId9" w:history="1">
        <w:r w:rsidR="00415C25" w:rsidRPr="00377781">
          <w:rPr>
            <w:rStyle w:val="Hyperlink"/>
            <w:rFonts w:ascii="CIDFont+F2" w:hAnsi="CIDFont+F2" w:cs="CIDFont+F2"/>
            <w:sz w:val="20"/>
            <w:szCs w:val="20"/>
          </w:rPr>
          <w:t>https://www.fretefy.com.br/blog/expedicao-logistica</w:t>
        </w:r>
      </w:hyperlink>
    </w:p>
    <w:p w14:paraId="0E661986" w14:textId="77777777" w:rsidR="00735C1D" w:rsidRPr="00735C1D" w:rsidRDefault="00735C1D" w:rsidP="00735C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Distribuição.</w:t>
      </w:r>
    </w:p>
    <w:p w14:paraId="2CB11205" w14:textId="77777777" w:rsidR="00F10C23" w:rsidRDefault="00415C25" w:rsidP="00F10C2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ROTINAS DE SUPRIMENTO DE MATERIAIS E SERVIÇOS</w:t>
      </w:r>
    </w:p>
    <w:p w14:paraId="200D0E3A" w14:textId="77777777" w:rsidR="00F10C23" w:rsidRDefault="00BD5AFE" w:rsidP="00F10C23">
      <w:pPr>
        <w:autoSpaceDE w:val="0"/>
        <w:autoSpaceDN w:val="0"/>
        <w:adjustRightInd w:val="0"/>
        <w:spacing w:after="0" w:line="240" w:lineRule="auto"/>
        <w:rPr>
          <w:rStyle w:val="Hyperlink"/>
          <w:rFonts w:ascii="CIDFont+F2" w:hAnsi="CIDFont+F2" w:cs="CIDFont+F2"/>
          <w:sz w:val="20"/>
          <w:szCs w:val="20"/>
        </w:rPr>
      </w:pPr>
      <w:hyperlink r:id="rId10" w:history="1">
        <w:r w:rsidR="007F051E" w:rsidRPr="00FA49F9">
          <w:rPr>
            <w:rStyle w:val="Hyperlink"/>
            <w:rFonts w:ascii="CIDFont+F2" w:hAnsi="CIDFont+F2" w:cs="CIDFont+F2"/>
            <w:sz w:val="20"/>
            <w:szCs w:val="20"/>
          </w:rPr>
          <w:t>https://acomsistemas.com.br/blog/adm-gestao-de-materiais-e-suprimentos/</w:t>
        </w:r>
      </w:hyperlink>
    </w:p>
    <w:p w14:paraId="2FE79AB1" w14:textId="77777777" w:rsidR="0031052E" w:rsidRDefault="00BD5AFE" w:rsidP="00F10C2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hyperlink r:id="rId11" w:history="1">
        <w:r w:rsidR="0031052E" w:rsidRPr="00FA49F9">
          <w:rPr>
            <w:rStyle w:val="Hyperlink"/>
            <w:rFonts w:ascii="CIDFont+F2" w:hAnsi="CIDFont+F2" w:cs="CIDFont+F2"/>
            <w:sz w:val="20"/>
            <w:szCs w:val="20"/>
          </w:rPr>
          <w:t>https://www.youtube.com/watch?v=hlVf6qiF5fE</w:t>
        </w:r>
      </w:hyperlink>
    </w:p>
    <w:p w14:paraId="6326470C" w14:textId="77777777" w:rsidR="00F10C23" w:rsidRDefault="00F10C23" w:rsidP="00F10C2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Desenvolvimento de fornecedor;</w:t>
      </w:r>
    </w:p>
    <w:p w14:paraId="4E8093E4" w14:textId="77777777" w:rsidR="00F10C23" w:rsidRDefault="00F10C23" w:rsidP="00F10C2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Processo de compras de materiais;</w:t>
      </w:r>
    </w:p>
    <w:p w14:paraId="35B66752" w14:textId="77777777" w:rsidR="00415C25" w:rsidRDefault="00BD5AFE" w:rsidP="00415C2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hyperlink r:id="rId12" w:history="1">
        <w:r w:rsidR="00415C25" w:rsidRPr="00377781">
          <w:rPr>
            <w:rStyle w:val="Hyperlink"/>
            <w:rFonts w:ascii="CIDFont+F2" w:hAnsi="CIDFont+F2" w:cs="CIDFont+F2"/>
            <w:sz w:val="20"/>
            <w:szCs w:val="20"/>
          </w:rPr>
          <w:t>https://www.nomus.com.br/blog-industrial/processo-de-compra-e-recebimento-de-materiais/</w:t>
        </w:r>
      </w:hyperlink>
    </w:p>
    <w:p w14:paraId="31A6984C" w14:textId="77777777" w:rsidR="00F10C23" w:rsidRPr="00F10C23" w:rsidRDefault="00F10C23" w:rsidP="00F10C2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Processo de contratação de serviços.</w:t>
      </w:r>
    </w:p>
    <w:p w14:paraId="25A38FA9" w14:textId="00B1BCB4" w:rsidR="00BD5AFE" w:rsidRDefault="00BD5AFE" w:rsidP="00BD5AF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ROTINAS DE ESTOQUE</w:t>
      </w:r>
    </w:p>
    <w:p w14:paraId="0ECB1346" w14:textId="77777777" w:rsidR="00BD5AFE" w:rsidRPr="00BD5AFE" w:rsidRDefault="00BD5AFE" w:rsidP="00BD5A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BD5AFE">
        <w:rPr>
          <w:rFonts w:ascii="CIDFont+F2" w:hAnsi="CIDFont+F2" w:cs="CIDFont+F2"/>
          <w:sz w:val="20"/>
          <w:szCs w:val="20"/>
        </w:rPr>
        <w:t>Conceito de estoque;</w:t>
      </w:r>
    </w:p>
    <w:p w14:paraId="1FAF25D8" w14:textId="77777777" w:rsidR="00BD5AFE" w:rsidRPr="00BD5AFE" w:rsidRDefault="00BD5AFE" w:rsidP="00BD5A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BD5AFE">
        <w:rPr>
          <w:rFonts w:ascii="CIDFont+F2" w:hAnsi="CIDFont+F2" w:cs="CIDFont+F2"/>
          <w:sz w:val="20"/>
          <w:szCs w:val="20"/>
        </w:rPr>
        <w:t>Tipos de estoque;</w:t>
      </w:r>
    </w:p>
    <w:p w14:paraId="1D4B98E7" w14:textId="77777777" w:rsidR="00BD5AFE" w:rsidRPr="00BD5AFE" w:rsidRDefault="00BD5AFE" w:rsidP="00BD5A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BD5AFE">
        <w:rPr>
          <w:rFonts w:ascii="CIDFont+F2" w:hAnsi="CIDFont+F2" w:cs="CIDFont+F2"/>
          <w:sz w:val="20"/>
          <w:szCs w:val="20"/>
        </w:rPr>
        <w:t>Leiaute do armazém / estoque;</w:t>
      </w:r>
    </w:p>
    <w:p w14:paraId="783589B1" w14:textId="77777777" w:rsidR="00BD5AFE" w:rsidRPr="00BD5AFE" w:rsidRDefault="00BD5AFE" w:rsidP="00BD5A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BD5AFE">
        <w:rPr>
          <w:rFonts w:ascii="CIDFont+F2" w:hAnsi="CIDFont+F2" w:cs="CIDFont+F2"/>
          <w:sz w:val="20"/>
          <w:szCs w:val="20"/>
        </w:rPr>
        <w:t>Inventário e sistemas de controle de entrada e saídas de materiais;</w:t>
      </w:r>
    </w:p>
    <w:p w14:paraId="38F038D9" w14:textId="77777777" w:rsidR="00BD5AFE" w:rsidRPr="00BD5AFE" w:rsidRDefault="00BD5AFE" w:rsidP="00BD5A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BD5AFE">
        <w:rPr>
          <w:rFonts w:ascii="CIDFont+F2" w:hAnsi="CIDFont+F2" w:cs="CIDFont+F2"/>
          <w:sz w:val="20"/>
          <w:szCs w:val="20"/>
        </w:rPr>
        <w:t>Embalagens e equipamentos para manuseio e movimentação de materiais;</w:t>
      </w:r>
    </w:p>
    <w:p w14:paraId="72C1A5E2" w14:textId="77777777" w:rsidR="00BD5AFE" w:rsidRPr="00BD5AFE" w:rsidRDefault="00BD5AFE" w:rsidP="00BD5A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BD5AFE">
        <w:rPr>
          <w:rFonts w:ascii="CIDFont+F2" w:hAnsi="CIDFont+F2" w:cs="CIDFont+F2"/>
          <w:sz w:val="20"/>
          <w:szCs w:val="20"/>
        </w:rPr>
        <w:t>Sistema de endereçamento;</w:t>
      </w:r>
    </w:p>
    <w:p w14:paraId="0A05D321" w14:textId="77777777" w:rsidR="00BD5AFE" w:rsidRPr="00BD5AFE" w:rsidRDefault="00BD5AFE" w:rsidP="00BD5A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BD5AFE">
        <w:rPr>
          <w:rFonts w:ascii="CIDFont+F2" w:hAnsi="CIDFont+F2" w:cs="CIDFont+F2"/>
          <w:sz w:val="20"/>
          <w:szCs w:val="20"/>
        </w:rPr>
        <w:t>Curva ABC;</w:t>
      </w:r>
    </w:p>
    <w:p w14:paraId="1C814E91" w14:textId="77777777" w:rsidR="00BD5AFE" w:rsidRPr="00BD5AFE" w:rsidRDefault="00BD5AFE" w:rsidP="00BD5AF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BD5AFE">
        <w:rPr>
          <w:rFonts w:ascii="CIDFont+F2" w:hAnsi="CIDFont+F2" w:cs="CIDFont+F2"/>
          <w:sz w:val="20"/>
          <w:szCs w:val="20"/>
        </w:rPr>
        <w:t>Expedição de materiais.</w:t>
      </w:r>
    </w:p>
    <w:p w14:paraId="27AFBF48" w14:textId="6CEE3A3B" w:rsidR="00BD5AFE" w:rsidRDefault="00BD5AFE" w:rsidP="00BD5AF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ROTINAS DE TRANSPORTES</w:t>
      </w:r>
    </w:p>
    <w:p w14:paraId="1C4A0640" w14:textId="77777777" w:rsidR="00BD5AFE" w:rsidRPr="00BD5AFE" w:rsidRDefault="00BD5AFE" w:rsidP="00BD5AF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BD5AFE">
        <w:rPr>
          <w:rFonts w:ascii="CIDFont+F2" w:hAnsi="CIDFont+F2" w:cs="CIDFont+F2"/>
          <w:sz w:val="20"/>
          <w:szCs w:val="20"/>
        </w:rPr>
        <w:t>Modais:</w:t>
      </w:r>
    </w:p>
    <w:p w14:paraId="5EDE779A" w14:textId="77777777" w:rsidR="00BD5AFE" w:rsidRPr="00BD5AFE" w:rsidRDefault="00BD5AFE" w:rsidP="00BD5AF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BD5AFE">
        <w:rPr>
          <w:rFonts w:ascii="CIDFont+F2" w:hAnsi="CIDFont+F2" w:cs="CIDFont+F2"/>
          <w:sz w:val="20"/>
          <w:szCs w:val="20"/>
        </w:rPr>
        <w:t>marítimo;</w:t>
      </w:r>
    </w:p>
    <w:p w14:paraId="179F2B2F" w14:textId="77777777" w:rsidR="00BD5AFE" w:rsidRPr="00BD5AFE" w:rsidRDefault="00BD5AFE" w:rsidP="00BD5AF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BD5AFE">
        <w:rPr>
          <w:rFonts w:ascii="CIDFont+F2" w:hAnsi="CIDFont+F2" w:cs="CIDFont+F2"/>
          <w:sz w:val="20"/>
          <w:szCs w:val="20"/>
        </w:rPr>
        <w:t>aéreo;</w:t>
      </w:r>
    </w:p>
    <w:p w14:paraId="5048748D" w14:textId="77777777" w:rsidR="00BD5AFE" w:rsidRPr="00BD5AFE" w:rsidRDefault="00BD5AFE" w:rsidP="00BD5AF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BD5AFE">
        <w:rPr>
          <w:rFonts w:ascii="CIDFont+F2" w:hAnsi="CIDFont+F2" w:cs="CIDFont+F2"/>
          <w:sz w:val="20"/>
          <w:szCs w:val="20"/>
        </w:rPr>
        <w:t>rodoviário;</w:t>
      </w:r>
    </w:p>
    <w:p w14:paraId="06AC3432" w14:textId="77777777" w:rsidR="00BD5AFE" w:rsidRPr="00BD5AFE" w:rsidRDefault="00BD5AFE" w:rsidP="00BD5AF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BD5AFE">
        <w:rPr>
          <w:rFonts w:ascii="CIDFont+F2" w:hAnsi="CIDFont+F2" w:cs="CIDFont+F2"/>
          <w:sz w:val="20"/>
          <w:szCs w:val="20"/>
        </w:rPr>
        <w:t>ferroviário;</w:t>
      </w:r>
    </w:p>
    <w:p w14:paraId="320336E7" w14:textId="175B1604" w:rsidR="00BB2581" w:rsidRPr="00BD5AFE" w:rsidRDefault="00BD5AFE" w:rsidP="00BD5AFE">
      <w:pPr>
        <w:pStyle w:val="PargrafodaLista"/>
        <w:numPr>
          <w:ilvl w:val="0"/>
          <w:numId w:val="3"/>
        </w:numPr>
        <w:spacing w:after="0"/>
        <w:rPr>
          <w:sz w:val="16"/>
          <w:szCs w:val="16"/>
        </w:rPr>
      </w:pPr>
      <w:r w:rsidRPr="00BD5AFE">
        <w:rPr>
          <w:rFonts w:ascii="CIDFont+F2" w:hAnsi="CIDFont+F2" w:cs="CIDFont+F2"/>
          <w:sz w:val="20"/>
          <w:szCs w:val="20"/>
        </w:rPr>
        <w:t>dutoviário.</w:t>
      </w:r>
    </w:p>
    <w:p w14:paraId="7E35B501" w14:textId="0BCB5DA8" w:rsidR="00BD5AFE" w:rsidRDefault="00BD5AFE" w:rsidP="00BD5AF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COMPOSIÇÃO DOS CUSTOS LOGÍSTICOS</w:t>
      </w:r>
    </w:p>
    <w:p w14:paraId="6D6DDD86" w14:textId="77777777" w:rsidR="00BD5AFE" w:rsidRPr="00BD5AFE" w:rsidRDefault="00BD5AFE" w:rsidP="00BD5AF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BD5AFE">
        <w:rPr>
          <w:rFonts w:ascii="CIDFont+F2" w:hAnsi="CIDFont+F2" w:cs="CIDFont+F2"/>
          <w:sz w:val="20"/>
          <w:szCs w:val="20"/>
        </w:rPr>
        <w:t>Custo de armazenagem e movimentação;</w:t>
      </w:r>
    </w:p>
    <w:p w14:paraId="2AD848C1" w14:textId="77777777" w:rsidR="00BD5AFE" w:rsidRPr="00BD5AFE" w:rsidRDefault="00BD5AFE" w:rsidP="00BD5AF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BD5AFE">
        <w:rPr>
          <w:rFonts w:ascii="CIDFont+F2" w:hAnsi="CIDFont+F2" w:cs="CIDFont+F2"/>
          <w:sz w:val="20"/>
          <w:szCs w:val="20"/>
        </w:rPr>
        <w:t>Custo de embalagem;</w:t>
      </w:r>
    </w:p>
    <w:p w14:paraId="466BDD51" w14:textId="77777777" w:rsidR="00BD5AFE" w:rsidRPr="00BD5AFE" w:rsidRDefault="00BD5AFE" w:rsidP="00BD5AF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BD5AFE">
        <w:rPr>
          <w:rFonts w:ascii="CIDFont+F2" w:hAnsi="CIDFont+F2" w:cs="CIDFont+F2"/>
          <w:sz w:val="20"/>
          <w:szCs w:val="20"/>
        </w:rPr>
        <w:t>Custo de transportes.</w:t>
      </w:r>
    </w:p>
    <w:p w14:paraId="33165806" w14:textId="1843DD8A" w:rsidR="00BD5AFE" w:rsidRDefault="00BD5AFE" w:rsidP="00BD5AF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LOGÍSTICA INTEGRADA</w:t>
      </w:r>
    </w:p>
    <w:p w14:paraId="7B3BB1B9" w14:textId="77777777" w:rsidR="00BD5AFE" w:rsidRPr="00BD5AFE" w:rsidRDefault="00BD5AFE" w:rsidP="00BD5AFE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BD5AFE">
        <w:rPr>
          <w:rFonts w:ascii="CIDFont+F2" w:hAnsi="CIDFont+F2" w:cs="CIDFont+F2"/>
          <w:sz w:val="20"/>
          <w:szCs w:val="20"/>
        </w:rPr>
        <w:t>Cadeia de abastecimento:</w:t>
      </w:r>
    </w:p>
    <w:p w14:paraId="3C1DF45A" w14:textId="77777777" w:rsidR="00BD5AFE" w:rsidRPr="00BD5AFE" w:rsidRDefault="00BD5AFE" w:rsidP="00BD5AFE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BD5AFE">
        <w:rPr>
          <w:rFonts w:ascii="CIDFont+F2" w:hAnsi="CIDFont+F2" w:cs="CIDFont+F2"/>
          <w:sz w:val="20"/>
          <w:szCs w:val="20"/>
        </w:rPr>
        <w:t>fontes de fornecimento;</w:t>
      </w:r>
    </w:p>
    <w:p w14:paraId="6433FB22" w14:textId="77777777" w:rsidR="00BD5AFE" w:rsidRPr="00BD5AFE" w:rsidRDefault="00BD5AFE" w:rsidP="00BD5AFE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BD5AFE">
        <w:rPr>
          <w:rFonts w:ascii="CIDFont+F2" w:hAnsi="CIDFont+F2" w:cs="CIDFont+F2"/>
          <w:sz w:val="20"/>
          <w:szCs w:val="20"/>
        </w:rPr>
        <w:t>fornecedor;</w:t>
      </w:r>
    </w:p>
    <w:p w14:paraId="39362A68" w14:textId="77777777" w:rsidR="00BD5AFE" w:rsidRPr="00BD5AFE" w:rsidRDefault="00BD5AFE" w:rsidP="00BD5AFE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BD5AFE">
        <w:rPr>
          <w:rFonts w:ascii="CIDFont+F2" w:hAnsi="CIDFont+F2" w:cs="CIDFont+F2"/>
          <w:sz w:val="20"/>
          <w:szCs w:val="20"/>
        </w:rPr>
        <w:t>fabricante;</w:t>
      </w:r>
    </w:p>
    <w:p w14:paraId="6E05B690" w14:textId="77777777" w:rsidR="00BD5AFE" w:rsidRPr="00BD5AFE" w:rsidRDefault="00BD5AFE" w:rsidP="00BD5AFE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BD5AFE">
        <w:rPr>
          <w:rFonts w:ascii="CIDFont+F2" w:hAnsi="CIDFont+F2" w:cs="CIDFont+F2"/>
          <w:sz w:val="20"/>
          <w:szCs w:val="20"/>
        </w:rPr>
        <w:t>varejista;</w:t>
      </w:r>
    </w:p>
    <w:p w14:paraId="6C39A9E5" w14:textId="77777777" w:rsidR="00BD5AFE" w:rsidRPr="00BD5AFE" w:rsidRDefault="00BD5AFE" w:rsidP="00BD5AFE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BD5AFE">
        <w:rPr>
          <w:rFonts w:ascii="CIDFont+F2" w:hAnsi="CIDFont+F2" w:cs="CIDFont+F2"/>
          <w:sz w:val="20"/>
          <w:szCs w:val="20"/>
        </w:rPr>
        <w:t>atacadista;</w:t>
      </w:r>
    </w:p>
    <w:p w14:paraId="7B37B27F" w14:textId="77777777" w:rsidR="00BD5AFE" w:rsidRPr="00BD5AFE" w:rsidRDefault="00BD5AFE" w:rsidP="00BD5AFE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BD5AFE">
        <w:rPr>
          <w:rFonts w:ascii="CIDFont+F2" w:hAnsi="CIDFont+F2" w:cs="CIDFont+F2"/>
          <w:sz w:val="20"/>
          <w:szCs w:val="20"/>
        </w:rPr>
        <w:t>distribuidor;</w:t>
      </w:r>
    </w:p>
    <w:p w14:paraId="22C7992A" w14:textId="77777777" w:rsidR="00BD5AFE" w:rsidRPr="00BD5AFE" w:rsidRDefault="00BD5AFE" w:rsidP="00BD5AFE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BD5AFE">
        <w:rPr>
          <w:rFonts w:ascii="CIDFont+F2" w:hAnsi="CIDFont+F2" w:cs="CIDFont+F2"/>
          <w:sz w:val="20"/>
          <w:szCs w:val="20"/>
        </w:rPr>
        <w:t>consumidor.</w:t>
      </w:r>
    </w:p>
    <w:p w14:paraId="5E4BB0CE" w14:textId="37BD48CF" w:rsidR="00BD5AFE" w:rsidRDefault="00BD5AFE" w:rsidP="00BD5AF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LOGÍSTICA REVERSA</w:t>
      </w:r>
    </w:p>
    <w:p w14:paraId="18CAB2CB" w14:textId="77777777" w:rsidR="00BD5AFE" w:rsidRPr="00BD5AFE" w:rsidRDefault="00BD5AFE" w:rsidP="00BD5AFE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 w:rsidRPr="00BD5AFE">
        <w:rPr>
          <w:rFonts w:ascii="CIDFont+F2" w:hAnsi="CIDFont+F2" w:cs="CIDFont+F2"/>
          <w:sz w:val="20"/>
          <w:szCs w:val="20"/>
        </w:rPr>
        <w:t>Noções de legislação ambiental;</w:t>
      </w:r>
    </w:p>
    <w:p w14:paraId="321B6E66" w14:textId="440103B8" w:rsidR="00E877CD" w:rsidRDefault="00BD5AFE" w:rsidP="00BD5AFE">
      <w:pPr>
        <w:pStyle w:val="PargrafodaLista"/>
        <w:numPr>
          <w:ilvl w:val="0"/>
          <w:numId w:val="4"/>
        </w:numPr>
      </w:pPr>
      <w:r w:rsidRPr="00BD5AFE">
        <w:rPr>
          <w:rFonts w:ascii="CIDFont+F2" w:hAnsi="CIDFont+F2" w:cs="CIDFont+F2"/>
          <w:sz w:val="20"/>
          <w:szCs w:val="20"/>
        </w:rPr>
        <w:t>Desenvolvimento sustentável.</w:t>
      </w:r>
    </w:p>
    <w:sectPr w:rsidR="00E877CD" w:rsidSect="00BD5AFE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47E"/>
    <w:multiLevelType w:val="hybridMultilevel"/>
    <w:tmpl w:val="CCDC8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1CC9"/>
    <w:multiLevelType w:val="hybridMultilevel"/>
    <w:tmpl w:val="56E62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3681D"/>
    <w:multiLevelType w:val="hybridMultilevel"/>
    <w:tmpl w:val="93385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F7E48"/>
    <w:multiLevelType w:val="hybridMultilevel"/>
    <w:tmpl w:val="ACA2600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02798308">
    <w:abstractNumId w:val="2"/>
  </w:num>
  <w:num w:numId="2" w16cid:durableId="1506628133">
    <w:abstractNumId w:val="1"/>
  </w:num>
  <w:num w:numId="3" w16cid:durableId="1794013714">
    <w:abstractNumId w:val="3"/>
  </w:num>
  <w:num w:numId="4" w16cid:durableId="88055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10"/>
    <w:rsid w:val="0015797D"/>
    <w:rsid w:val="0031052E"/>
    <w:rsid w:val="003B5492"/>
    <w:rsid w:val="003D5BD3"/>
    <w:rsid w:val="00415C25"/>
    <w:rsid w:val="00637D10"/>
    <w:rsid w:val="00707D54"/>
    <w:rsid w:val="00735C1D"/>
    <w:rsid w:val="007C483C"/>
    <w:rsid w:val="007F051E"/>
    <w:rsid w:val="00A16660"/>
    <w:rsid w:val="00AB6EA7"/>
    <w:rsid w:val="00BB2581"/>
    <w:rsid w:val="00BD5AFE"/>
    <w:rsid w:val="00E877CD"/>
    <w:rsid w:val="00F1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3C49"/>
  <w15:chartTrackingRefBased/>
  <w15:docId w15:val="{94F6FF7B-ED02-4232-AF94-9DF9A840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77C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35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qQ0aXTeSq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gox.com.br/blog/o-que-fazer-para-organizar-um-setor-de-logistica/" TargetMode="External"/><Relationship Id="rId12" Type="http://schemas.openxmlformats.org/officeDocument/2006/relationships/hyperlink" Target="https://www.nomus.com.br/blog-industrial/processo-de-compra-e-recebimento-de-materia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nuBBiLoH_w" TargetMode="External"/><Relationship Id="rId11" Type="http://schemas.openxmlformats.org/officeDocument/2006/relationships/hyperlink" Target="https://www.youtube.com/watch?v=hlVf6qiF5fE" TargetMode="External"/><Relationship Id="rId5" Type="http://schemas.openxmlformats.org/officeDocument/2006/relationships/hyperlink" Target="https://blog.portaleducacao.com.br/fundamentos-da-logistica/" TargetMode="External"/><Relationship Id="rId10" Type="http://schemas.openxmlformats.org/officeDocument/2006/relationships/hyperlink" Target="https://acomsistemas.com.br/blog/adm-gestao-de-materiais-e-supriment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etefy.com.br/blog/expedicao-logisti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345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SUPERVISAO_10</dc:creator>
  <cp:keywords/>
  <dc:description/>
  <cp:lastModifiedBy>Marcelo Martins Holtz</cp:lastModifiedBy>
  <cp:revision>15</cp:revision>
  <dcterms:created xsi:type="dcterms:W3CDTF">2023-03-09T18:39:00Z</dcterms:created>
  <dcterms:modified xsi:type="dcterms:W3CDTF">2023-04-02T22:21:00Z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2023-04-02T22:18:07Z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91613fd7-6f38-4f28-91f7-a121c4926ce2</vt:lpwstr>
  </property>
  <property fmtid="{D5CDD505-2E9C-101B-9397-08002B2CF9AE}" pid="8" name="MSIP_Label_ff380b4d-8a71-4241-982c-3816ad3ce8fc_ContentBits">
    <vt:lpwstr>0</vt:lpwstr>
  </property>
</Properties>
</file>